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8F" w:rsidRDefault="009A3F8F" w:rsidP="009A3F8F">
      <w:pPr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1"/>
          <w:lang w:eastAsia="ru-RU"/>
        </w:rPr>
      </w:pPr>
      <w:r w:rsidRPr="009A3F8F">
        <w:rPr>
          <w:rFonts w:ascii="Times New Roman" w:eastAsia="Times New Roman" w:hAnsi="Times New Roman" w:cs="Times New Roman"/>
          <w:b/>
          <w:bCs/>
          <w:sz w:val="28"/>
          <w:szCs w:val="31"/>
          <w:lang w:eastAsia="ru-RU"/>
        </w:rPr>
        <w:t>Федеральное законодательство</w:t>
      </w:r>
    </w:p>
    <w:p w:rsidR="000E5917" w:rsidRPr="009A3F8F" w:rsidRDefault="000E5917" w:rsidP="009A3F8F">
      <w:pPr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1985"/>
        <w:gridCol w:w="886"/>
        <w:gridCol w:w="1176"/>
        <w:gridCol w:w="4759"/>
        <w:gridCol w:w="1434"/>
      </w:tblGrid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1" name="ctl15_wucRegulationsDocs_GridViewDocs_imgFile_0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0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27.07.2006 N 149-ФЗ (ред. от 29.07.2017) "Об информации, информационных технологиях и о защите информации" (с </w:t>
            </w:r>
            <w:proofErr w:type="spellStart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доп., вступ. в силу с 01.11.2017)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D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fldSimple w:instr=" &quot;https://region67.region-systems.ru/Education/Documents/InfoSecytity/149-fz.pdf&quot;">
              <w:r w:rsidR="009A3F8F" w:rsidRPr="009A3F8F">
                <w:rPr>
                  <w:rFonts w:ascii="Times New Roman" w:eastAsia="Times New Roman" w:hAnsi="Times New Roman" w:cs="Times New Roman"/>
                  <w:color w:val="33FFFF"/>
                  <w:sz w:val="24"/>
                  <w:szCs w:val="24"/>
                  <w:u w:val="single"/>
                  <w:lang w:eastAsia="ru-RU"/>
                </w:rPr>
                <w:t>Просмотреть</w:t>
              </w:r>
            </w:fldSimple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2" name="ctl15_wucRegulationsDocs_GridViewDocs_imgFile_1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1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№ 531-ФЗ от 31.12.2014 «О внесении изменений в статьи 13 и 14 Федерального закона «Об информации, информационных технологиях и о защите информации» и Кодекс Российской Федерации об административных правонарушениях»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Default="00DC3288" w:rsidP="009A3F8F">
            <w:pPr>
              <w:spacing w:after="0" w:line="240" w:lineRule="auto"/>
              <w:jc w:val="center"/>
            </w:pPr>
            <w:fldSimple w:instr=" &quot;https://region67.region-systems.ru/Education/Documents/InfoSecytity/531-fz.pdf&quot; ">
              <w:r>
                <w:rPr>
                  <w:rStyle w:val="a4"/>
                </w:rPr>
                <w:t>https://region67.region-systems.ru/Education/Documents/InfoSecytity/531-fz.pdf</w:t>
              </w:r>
            </w:fldSimple>
          </w:p>
          <w:p w:rsidR="00DC3288" w:rsidRPr="009A3F8F" w:rsidRDefault="00DC3288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3" name="ctl15_wucRegulationsDocs_GridViewDocs_imgFile_2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2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27.07.2006 N 152-ФЗ (ред. от 29.07.2017) "О персональных данных"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D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fldSimple w:instr="https://region67.region-systems.ru/Education/Documents/InfoSecytity/152_fz.pdf&quot; ">
              <w:r w:rsidR="009A3F8F" w:rsidRPr="009A3F8F">
                <w:rPr>
                  <w:rFonts w:ascii="Times New Roman" w:eastAsia="Times New Roman" w:hAnsi="Times New Roman" w:cs="Times New Roman"/>
                  <w:color w:val="33FFFF"/>
                  <w:sz w:val="24"/>
                  <w:szCs w:val="24"/>
                  <w:u w:val="single"/>
                  <w:lang w:eastAsia="ru-RU"/>
                </w:rPr>
                <w:t>Просмотреть</w:t>
              </w:r>
            </w:fldSimple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4" name="ctl15_wucRegulationsDocs_GridViewDocs_imgFile_3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3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10.07.2013 N 582 (ред. от 07.08.2017)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D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 w:rsidR="00DC3288">
              <w:instrText xml:space="preserve"> </w:instrText>
            </w:r>
            <w:r>
              <w:instrText>https://region67.region-systems.ru/Education/Documents/InfoSecytity</w:instrText>
            </w:r>
            <w:r w:rsidR="00DC3288">
              <w:instrText>/post_582.pdf"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5" name="ctl15_wucRegulationsDocs_GridViewDocs_imgFile_4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4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29.05.2014 N 785 (ред. от 02.02.2016)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"https://region67.region-systems.ru/Education/Documents/InfoSecy</w:instrText>
            </w:r>
            <w:r w:rsidR="00DC3288">
              <w:instrText>tity/prikaz_785.pdf"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6" name="ctl15_wucRegulationsDocs_GridViewDocs_imgFile_5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5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52872-2012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52872-2012 «Интернет-ресурсы: Требования доступности для инвалидов по зрению»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"https://region67.region-systems.ru/Education/Documents/InfoSecytity/go</w:instrText>
            </w:r>
            <w:r w:rsidR="00DC3288">
              <w:instrText>st-r-52872-2012.pdf"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8605" cy="268605"/>
                  <wp:effectExtent l="19050" t="0" r="0" b="0"/>
                  <wp:docPr id="7" name="ctl15_wucRegulationsDocs_GridViewDocs_imgFile_6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6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29.12.2010 N 436-ФЗ (ред. от 01.05.2017) "О защите детей от информации, причиняющей вред их здоровью и развитию"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"https://region67.region-systems.ru/Education/Documents/Info</w:instrText>
            </w:r>
            <w:r w:rsidR="00DC3288">
              <w:instrText>Secytity/436_fz.pdf"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8" name="ctl15_wucRegulationsDocs_GridViewDocs_imgFile_7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7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17.05.2017 г. № 575 «О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"https://region67.region-systems.ru/Education/Documents/I</w:instrText>
            </w:r>
            <w:r w:rsidR="00DC3288">
              <w:instrText xml:space="preserve">nfoSecytity/575.pdf" 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9" name="ctl15_wucRegulationsDocs_GridViewDocs_imgFile_8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8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23.08.2017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"https://region67.region-systems.ru/Education/Documents/InfoSecytity/prikaz-816-ot-23-</w:instrText>
            </w:r>
            <w:r w:rsidR="00DC3288">
              <w:instrText xml:space="preserve">08-2017-distant.pdf" 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Просмотреть</w:t>
            </w:r>
            <w:r>
              <w:fldChar w:fldCharType="end"/>
            </w:r>
          </w:p>
        </w:tc>
      </w:tr>
      <w:tr w:rsidR="009A3F8F" w:rsidRPr="009A3F8F" w:rsidTr="00DC32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" cy="268605"/>
                  <wp:effectExtent l="19050" t="0" r="0" b="0"/>
                  <wp:docPr id="10" name="ctl15_wucRegulationsDocs_GridViewDocs_imgFile_9" descr="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15_wucRegulationsDocs_GridViewDocs_imgFile_9" descr="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A4-18040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9A3F8F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заседания президиума Совета при Президенте РФ по развитию информационного общества от 22.12.2010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9A3F8F" w:rsidRPr="009A3F8F" w:rsidRDefault="007520BA" w:rsidP="009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"https://region67.region-systems.ru/Education/Documents/</w:instrText>
            </w:r>
            <w:r w:rsidR="00DC3288">
              <w:instrText xml:space="preserve">InfoSecytity/05.pdf" </w:instrText>
            </w:r>
            <w:r>
              <w:fldChar w:fldCharType="separate"/>
            </w:r>
            <w:r w:rsidR="009A3F8F" w:rsidRPr="009A3F8F">
              <w:rPr>
                <w:rFonts w:ascii="Times New Roman" w:eastAsia="Times New Roman" w:hAnsi="Times New Roman" w:cs="Times New Roman"/>
                <w:color w:val="33FFFF"/>
                <w:sz w:val="24"/>
                <w:szCs w:val="24"/>
                <w:u w:val="single"/>
                <w:lang w:eastAsia="ru-RU"/>
              </w:rPr>
              <w:t>Просмотрет</w:t>
            </w:r>
            <w:r>
              <w:fldChar w:fldCharType="end"/>
            </w:r>
          </w:p>
        </w:tc>
      </w:tr>
    </w:tbl>
    <w:p w:rsidR="00283998" w:rsidRDefault="00283998"/>
    <w:sectPr w:rsidR="00283998" w:rsidSect="009A3F8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A3F8F"/>
    <w:rsid w:val="000E5917"/>
    <w:rsid w:val="00283998"/>
    <w:rsid w:val="007520BA"/>
    <w:rsid w:val="009A3F8F"/>
    <w:rsid w:val="00A029DC"/>
    <w:rsid w:val="00DC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8"/>
  </w:style>
  <w:style w:type="paragraph" w:styleId="2">
    <w:name w:val="heading 2"/>
    <w:basedOn w:val="a"/>
    <w:link w:val="20"/>
    <w:uiPriority w:val="9"/>
    <w:qFormat/>
    <w:rsid w:val="009A3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3F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dcterms:created xsi:type="dcterms:W3CDTF">2020-02-07T07:57:00Z</dcterms:created>
  <dcterms:modified xsi:type="dcterms:W3CDTF">2020-02-07T09:05:00Z</dcterms:modified>
</cp:coreProperties>
</file>